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86F82">
      <w:pPr>
        <w:pStyle w:val="10"/>
        <w:spacing w:line="560" w:lineRule="exact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Toc12758501"/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 w14:paraId="0A7ACCDC"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411C680"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</w:t>
      </w:r>
      <w:r>
        <w:rPr>
          <w:rFonts w:hint="eastAsia" w:ascii="方正小标宋简体" w:eastAsia="方正小标宋简体" w:hAnsiTheme="minorHAnsi" w:cstheme="minorBidi"/>
          <w:color w:val="auto"/>
          <w:sz w:val="44"/>
          <w:szCs w:val="44"/>
          <w:lang w:val="en-US" w:eastAsia="zh-CN"/>
        </w:rPr>
        <w:t>智造新生 无界生活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”医疗辅具设计大赛</w:t>
      </w:r>
    </w:p>
    <w:p w14:paraId="58F8E747">
      <w:pPr>
        <w:pStyle w:val="2"/>
        <w:keepNext w:val="0"/>
        <w:keepLines w:val="0"/>
        <w:adjustRightInd w:val="0"/>
        <w:snapToGrid w:val="0"/>
        <w:spacing w:before="0" w:after="0" w:line="560" w:lineRule="exact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</w:p>
    <w:p w14:paraId="5FCD7345">
      <w:pPr>
        <w:pStyle w:val="2"/>
        <w:keepNext w:val="0"/>
        <w:keepLines w:val="0"/>
        <w:adjustRightInd w:val="0"/>
        <w:snapToGrid w:val="0"/>
        <w:spacing w:before="0" w:after="0"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作品申报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 w14:paraId="67CC0E28">
      <w:pPr>
        <w:spacing w:line="520" w:lineRule="exact"/>
        <w:rPr>
          <w:rFonts w:ascii="仿宋_GB2312" w:eastAsia="仿宋_GB2312"/>
        </w:rPr>
      </w:pPr>
    </w:p>
    <w:p w14:paraId="26DEEB6B">
      <w:pPr>
        <w:spacing w:line="520" w:lineRule="exac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 </w:t>
      </w:r>
    </w:p>
    <w:p w14:paraId="29E04A00">
      <w:pPr>
        <w:spacing w:line="520" w:lineRule="exact"/>
        <w:rPr>
          <w:rFonts w:ascii="楷体_GB2312" w:eastAsia="楷体_GB2312"/>
          <w:b/>
          <w:sz w:val="30"/>
        </w:rPr>
      </w:pPr>
    </w:p>
    <w:p w14:paraId="028552E8">
      <w:pPr>
        <w:spacing w:line="520" w:lineRule="exact"/>
        <w:rPr>
          <w:rFonts w:ascii="楷体_GB2312" w:eastAsia="楷体_GB2312"/>
          <w:b/>
          <w:sz w:val="30"/>
        </w:rPr>
      </w:pPr>
    </w:p>
    <w:p w14:paraId="1B7D95D8">
      <w:pPr>
        <w:spacing w:line="520" w:lineRule="exact"/>
        <w:rPr>
          <w:rFonts w:ascii="楷体_GB2312" w:eastAsia="楷体_GB2312"/>
          <w:b/>
          <w:sz w:val="30"/>
        </w:rPr>
      </w:pPr>
    </w:p>
    <w:p w14:paraId="27266C3F">
      <w:pPr>
        <w:spacing w:line="520" w:lineRule="exact"/>
        <w:rPr>
          <w:rFonts w:ascii="楷体_GB2312" w:eastAsia="楷体_GB2312"/>
          <w:b/>
          <w:sz w:val="30"/>
        </w:rPr>
      </w:pPr>
    </w:p>
    <w:p w14:paraId="55E8AA2F">
      <w:pPr>
        <w:spacing w:line="520" w:lineRule="exac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 </w:t>
      </w:r>
    </w:p>
    <w:p w14:paraId="1A480A8C">
      <w:pPr>
        <w:spacing w:line="520" w:lineRule="exact"/>
        <w:ind w:firstLine="602" w:firstLineChars="200"/>
        <w:rPr>
          <w:rFonts w:hint="eastAsia" w:ascii="仿宋_GB2312" w:hAnsi="仿宋_GB2312" w:eastAsia="仿宋_GB2312" w:cs="仿宋_GB2312"/>
          <w:b/>
          <w:sz w:val="30"/>
        </w:rPr>
      </w:pPr>
      <w:r>
        <w:rPr>
          <w:rFonts w:hint="eastAsia" w:ascii="仿宋_GB2312" w:hAnsi="仿宋_GB2312" w:eastAsia="仿宋_GB2312" w:cs="仿宋_GB2312"/>
          <w:b/>
          <w:sz w:val="30"/>
        </w:rPr>
        <w:t>作品名称：</w:t>
      </w:r>
      <w:r>
        <w:rPr>
          <w:rFonts w:hint="eastAsia" w:ascii="仿宋_GB2312" w:hAnsi="仿宋_GB2312" w:eastAsia="仿宋_GB2312" w:cs="仿宋_GB2312"/>
          <w:b/>
          <w:sz w:val="30"/>
          <w:u w:val="single"/>
        </w:rPr>
        <w:t xml:space="preserve">                                      </w:t>
      </w:r>
    </w:p>
    <w:p w14:paraId="58C9538E">
      <w:pPr>
        <w:spacing w:line="520" w:lineRule="exact"/>
        <w:rPr>
          <w:rFonts w:ascii="仿宋_GB2312" w:hAnsi="仿宋_GB2312" w:eastAsia="仿宋_GB2312" w:cs="仿宋_GB2312"/>
          <w:b/>
          <w:sz w:val="30"/>
        </w:rPr>
      </w:pPr>
    </w:p>
    <w:p w14:paraId="28ACDA8B">
      <w:pPr>
        <w:spacing w:line="520" w:lineRule="exact"/>
        <w:rPr>
          <w:rFonts w:hint="eastAsia" w:ascii="仿宋_GB2312" w:hAnsi="仿宋_GB2312" w:eastAsia="仿宋_GB2312" w:cs="仿宋_GB2312"/>
          <w:b/>
          <w:sz w:val="30"/>
        </w:rPr>
      </w:pPr>
    </w:p>
    <w:p w14:paraId="6C5BAAD3">
      <w:pPr>
        <w:spacing w:line="520" w:lineRule="exact"/>
        <w:rPr>
          <w:rFonts w:ascii="仿宋_GB2312" w:hAnsi="仿宋_GB2312" w:eastAsia="仿宋_GB2312" w:cs="仿宋_GB2312"/>
          <w:b/>
          <w:sz w:val="30"/>
        </w:rPr>
      </w:pPr>
      <w:r>
        <w:rPr>
          <w:rFonts w:hint="eastAsia" w:ascii="仿宋_GB2312" w:hAnsi="仿宋_GB2312" w:eastAsia="仿宋_GB2312" w:cs="仿宋_GB2312"/>
          <w:b/>
          <w:sz w:val="30"/>
        </w:rPr>
        <w:t xml:space="preserve">  </w:t>
      </w:r>
    </w:p>
    <w:p w14:paraId="3E975F5A">
      <w:pPr>
        <w:spacing w:line="520" w:lineRule="exact"/>
        <w:ind w:firstLine="301" w:firstLineChars="100"/>
        <w:rPr>
          <w:rFonts w:hint="eastAsia" w:ascii="仿宋_GB2312" w:hAnsi="仿宋_GB2312" w:eastAsia="仿宋_GB2312" w:cs="仿宋_GB2312"/>
          <w:b/>
          <w:sz w:val="30"/>
          <w:u w:val="single"/>
        </w:rPr>
      </w:pPr>
      <w:r>
        <w:rPr>
          <w:rFonts w:hint="eastAsia" w:ascii="仿宋_GB2312" w:hAnsi="仿宋_GB2312" w:eastAsia="仿宋_GB2312" w:cs="仿宋_GB2312"/>
          <w:b/>
          <w:sz w:val="30"/>
        </w:rPr>
        <w:t xml:space="preserve"> 推报学院：</w:t>
      </w:r>
      <w:r>
        <w:rPr>
          <w:rFonts w:hint="eastAsia" w:ascii="仿宋_GB2312" w:hAnsi="仿宋_GB2312" w:eastAsia="仿宋_GB2312" w:cs="仿宋_GB2312"/>
          <w:b/>
          <w:sz w:val="30"/>
          <w:u w:val="single"/>
        </w:rPr>
        <w:t xml:space="preserve">                                      </w:t>
      </w:r>
    </w:p>
    <w:p w14:paraId="5031E7B2">
      <w:pPr>
        <w:spacing w:line="520" w:lineRule="exact"/>
        <w:rPr>
          <w:rFonts w:hint="eastAsia" w:ascii="仿宋_GB2312" w:hAnsi="仿宋_GB2312" w:eastAsia="仿宋_GB2312" w:cs="仿宋_GB2312"/>
          <w:b/>
          <w:sz w:val="30"/>
        </w:rPr>
      </w:pPr>
    </w:p>
    <w:p w14:paraId="2BA898E7">
      <w:pPr>
        <w:spacing w:line="520" w:lineRule="exact"/>
        <w:rPr>
          <w:rFonts w:ascii="仿宋_GB2312" w:hAnsi="仿宋_GB2312" w:eastAsia="仿宋_GB2312" w:cs="仿宋_GB2312"/>
          <w:b/>
          <w:sz w:val="30"/>
        </w:rPr>
      </w:pPr>
    </w:p>
    <w:p w14:paraId="2C2E33BB">
      <w:pPr>
        <w:spacing w:line="520" w:lineRule="exact"/>
        <w:rPr>
          <w:rFonts w:ascii="仿宋_GB2312" w:hAnsi="仿宋_GB2312" w:eastAsia="仿宋_GB2312" w:cs="仿宋_GB2312"/>
          <w:b/>
          <w:sz w:val="30"/>
        </w:rPr>
      </w:pPr>
    </w:p>
    <w:p w14:paraId="005BB99A">
      <w:pPr>
        <w:spacing w:line="520" w:lineRule="exact"/>
        <w:rPr>
          <w:rFonts w:ascii="仿宋_GB2312" w:eastAsia="仿宋_GB2312"/>
          <w:sz w:val="30"/>
        </w:rPr>
      </w:pPr>
    </w:p>
    <w:p w14:paraId="59EC075C">
      <w:pPr>
        <w:spacing w:line="520" w:lineRule="exact"/>
        <w:rPr>
          <w:rFonts w:ascii="仿宋_GB2312" w:eastAsia="仿宋_GB2312"/>
          <w:sz w:val="30"/>
        </w:rPr>
      </w:pPr>
    </w:p>
    <w:p w14:paraId="2B300414">
      <w:pPr>
        <w:spacing w:line="520" w:lineRule="exact"/>
        <w:rPr>
          <w:rFonts w:ascii="黑体" w:eastAsia="黑体"/>
          <w:sz w:val="36"/>
        </w:rPr>
      </w:pPr>
    </w:p>
    <w:p w14:paraId="6C193FD7">
      <w:pPr>
        <w:jc w:val="center"/>
        <w:rPr>
          <w:rFonts w:hint="default" w:ascii="黑体" w:eastAsia="黑体"/>
          <w:sz w:val="44"/>
          <w:szCs w:val="32"/>
          <w:lang w:val="en-US" w:eastAsia="zh-CN"/>
        </w:rPr>
      </w:pPr>
      <w:r>
        <w:rPr>
          <w:rFonts w:ascii="黑体" w:eastAsia="黑体"/>
          <w:sz w:val="36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32"/>
          <w:lang w:val="en-US" w:eastAsia="zh-CN"/>
        </w:rPr>
        <w:t>参赛团队信息</w:t>
      </w:r>
    </w:p>
    <w:p w14:paraId="1FB30D60">
      <w:pPr>
        <w:spacing w:line="480" w:lineRule="exact"/>
        <w:rPr>
          <w:rFonts w:ascii="仿宋_GB2312" w:eastAsia="仿宋_GB2312"/>
          <w:sz w:val="28"/>
        </w:rPr>
      </w:pPr>
    </w:p>
    <w:p w14:paraId="3314CF80">
      <w:pPr>
        <w:spacing w:line="480" w:lineRule="exact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说明：必须由申报者本人按要求填写</w:t>
      </w:r>
    </w:p>
    <w:tbl>
      <w:tblPr>
        <w:tblStyle w:val="5"/>
        <w:tblW w:w="9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903"/>
        <w:gridCol w:w="1380"/>
        <w:gridCol w:w="774"/>
        <w:gridCol w:w="1882"/>
        <w:gridCol w:w="342"/>
        <w:gridCol w:w="2999"/>
      </w:tblGrid>
      <w:tr w14:paraId="793FE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678" w:type="dxa"/>
            <w:vMerge w:val="restart"/>
            <w:vAlign w:val="center"/>
          </w:tcPr>
          <w:p w14:paraId="4069411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申报作者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信息</w:t>
            </w:r>
          </w:p>
        </w:tc>
        <w:tc>
          <w:tcPr>
            <w:tcW w:w="1903" w:type="dxa"/>
            <w:vAlign w:val="center"/>
          </w:tcPr>
          <w:p w14:paraId="20F3A05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名</w:t>
            </w:r>
          </w:p>
        </w:tc>
        <w:tc>
          <w:tcPr>
            <w:tcW w:w="2154" w:type="dxa"/>
            <w:gridSpan w:val="2"/>
            <w:vAlign w:val="center"/>
          </w:tcPr>
          <w:p w14:paraId="3D5A38C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82" w:type="dxa"/>
            <w:vAlign w:val="center"/>
          </w:tcPr>
          <w:p w14:paraId="49407BE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    号</w:t>
            </w:r>
          </w:p>
        </w:tc>
        <w:tc>
          <w:tcPr>
            <w:tcW w:w="3341" w:type="dxa"/>
            <w:gridSpan w:val="2"/>
            <w:vAlign w:val="center"/>
          </w:tcPr>
          <w:p w14:paraId="49DE892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2C6D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678" w:type="dxa"/>
            <w:vMerge w:val="continue"/>
          </w:tcPr>
          <w:p w14:paraId="23C14FA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14:paraId="4A18E7C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学院全称</w:t>
            </w:r>
          </w:p>
        </w:tc>
        <w:tc>
          <w:tcPr>
            <w:tcW w:w="2154" w:type="dxa"/>
            <w:gridSpan w:val="2"/>
            <w:vAlign w:val="center"/>
          </w:tcPr>
          <w:p w14:paraId="38805C5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82" w:type="dxa"/>
            <w:vAlign w:val="center"/>
          </w:tcPr>
          <w:p w14:paraId="2F624A8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年级、专业</w:t>
            </w:r>
          </w:p>
        </w:tc>
        <w:tc>
          <w:tcPr>
            <w:tcW w:w="3341" w:type="dxa"/>
            <w:gridSpan w:val="2"/>
            <w:vAlign w:val="center"/>
          </w:tcPr>
          <w:p w14:paraId="68D29C6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F9BA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8" w:hRule="atLeast"/>
          <w:jc w:val="center"/>
        </w:trPr>
        <w:tc>
          <w:tcPr>
            <w:tcW w:w="678" w:type="dxa"/>
            <w:vMerge w:val="continue"/>
          </w:tcPr>
          <w:p w14:paraId="5029F6C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14:paraId="74EDAE1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7377" w:type="dxa"/>
            <w:gridSpan w:val="5"/>
            <w:vAlign w:val="center"/>
          </w:tcPr>
          <w:p w14:paraId="5D3BF10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D7D8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5" w:hRule="atLeast"/>
          <w:jc w:val="center"/>
        </w:trPr>
        <w:tc>
          <w:tcPr>
            <w:tcW w:w="678" w:type="dxa"/>
            <w:vMerge w:val="continue"/>
          </w:tcPr>
          <w:p w14:paraId="710239A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14:paraId="7D6AD19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7377" w:type="dxa"/>
            <w:gridSpan w:val="5"/>
            <w:vAlign w:val="center"/>
          </w:tcPr>
          <w:p w14:paraId="05F7C64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D96D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678" w:type="dxa"/>
            <w:vMerge w:val="restart"/>
            <w:vAlign w:val="center"/>
          </w:tcPr>
          <w:p w14:paraId="2392438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其他作者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信息</w:t>
            </w:r>
            <w:bookmarkStart w:id="1" w:name="_GoBack"/>
            <w:bookmarkEnd w:id="1"/>
          </w:p>
        </w:tc>
        <w:tc>
          <w:tcPr>
            <w:tcW w:w="1903" w:type="dxa"/>
            <w:vAlign w:val="center"/>
          </w:tcPr>
          <w:p w14:paraId="3D351BD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   号</w:t>
            </w:r>
          </w:p>
        </w:tc>
        <w:tc>
          <w:tcPr>
            <w:tcW w:w="1380" w:type="dxa"/>
            <w:vAlign w:val="center"/>
          </w:tcPr>
          <w:p w14:paraId="397A98E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2998" w:type="dxa"/>
            <w:gridSpan w:val="3"/>
            <w:vAlign w:val="center"/>
          </w:tcPr>
          <w:p w14:paraId="2F48581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999" w:type="dxa"/>
            <w:vAlign w:val="center"/>
          </w:tcPr>
          <w:p w14:paraId="05684E7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所在学院</w:t>
            </w:r>
          </w:p>
        </w:tc>
      </w:tr>
      <w:tr w14:paraId="42390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678" w:type="dxa"/>
            <w:vMerge w:val="continue"/>
          </w:tcPr>
          <w:p w14:paraId="6E07AD26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03" w:type="dxa"/>
          </w:tcPr>
          <w:p w14:paraId="378A8C5B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0" w:type="dxa"/>
          </w:tcPr>
          <w:p w14:paraId="59375B25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98" w:type="dxa"/>
            <w:gridSpan w:val="3"/>
          </w:tcPr>
          <w:p w14:paraId="3BB07D59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99" w:type="dxa"/>
          </w:tcPr>
          <w:p w14:paraId="7CC5902D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3DDC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678" w:type="dxa"/>
            <w:vMerge w:val="continue"/>
          </w:tcPr>
          <w:p w14:paraId="21E1A9B1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03" w:type="dxa"/>
          </w:tcPr>
          <w:p w14:paraId="6937C0DE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0" w:type="dxa"/>
          </w:tcPr>
          <w:p w14:paraId="1AEEEF20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98" w:type="dxa"/>
            <w:gridSpan w:val="3"/>
          </w:tcPr>
          <w:p w14:paraId="5B58565F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99" w:type="dxa"/>
          </w:tcPr>
          <w:p w14:paraId="66F659BE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1DBE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678" w:type="dxa"/>
            <w:vMerge w:val="continue"/>
          </w:tcPr>
          <w:p w14:paraId="3E7701AB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03" w:type="dxa"/>
          </w:tcPr>
          <w:p w14:paraId="7687BFF4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0" w:type="dxa"/>
          </w:tcPr>
          <w:p w14:paraId="50DBF4BE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98" w:type="dxa"/>
            <w:gridSpan w:val="3"/>
          </w:tcPr>
          <w:p w14:paraId="2148F5AA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99" w:type="dxa"/>
          </w:tcPr>
          <w:p w14:paraId="07055008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D3F2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678" w:type="dxa"/>
            <w:vMerge w:val="continue"/>
          </w:tcPr>
          <w:p w14:paraId="1CD8B2AD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03" w:type="dxa"/>
          </w:tcPr>
          <w:p w14:paraId="404B4E38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0" w:type="dxa"/>
          </w:tcPr>
          <w:p w14:paraId="24049D1A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98" w:type="dxa"/>
            <w:gridSpan w:val="3"/>
          </w:tcPr>
          <w:p w14:paraId="600BB15B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99" w:type="dxa"/>
          </w:tcPr>
          <w:p w14:paraId="3B9FD1C4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055A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  <w:jc w:val="center"/>
        </w:trPr>
        <w:tc>
          <w:tcPr>
            <w:tcW w:w="678" w:type="dxa"/>
            <w:vMerge w:val="continue"/>
          </w:tcPr>
          <w:p w14:paraId="79D44EFA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03" w:type="dxa"/>
          </w:tcPr>
          <w:p w14:paraId="60E6C288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0" w:type="dxa"/>
          </w:tcPr>
          <w:p w14:paraId="0FC1C309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98" w:type="dxa"/>
            <w:gridSpan w:val="3"/>
          </w:tcPr>
          <w:p w14:paraId="1763EBC4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99" w:type="dxa"/>
          </w:tcPr>
          <w:p w14:paraId="6F587A38"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60606C06">
      <w:pPr>
        <w:spacing w:line="520" w:lineRule="exact"/>
        <w:rPr>
          <w:rFonts w:hint="eastAsia" w:ascii="仿宋_GB2312" w:hAnsi="仿宋_GB2312" w:eastAsia="仿宋_GB2312" w:cs="仿宋_GB2312"/>
          <w:sz w:val="36"/>
        </w:rPr>
      </w:pPr>
      <w:r>
        <w:rPr>
          <w:rFonts w:hint="eastAsia" w:ascii="仿宋_GB2312" w:hAnsi="仿宋_GB2312" w:eastAsia="仿宋_GB2312" w:cs="仿宋_GB2312"/>
          <w:sz w:val="32"/>
        </w:rPr>
        <w:br w:type="page"/>
      </w:r>
    </w:p>
    <w:p w14:paraId="6E1D1B1D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申报作品情况</w:t>
      </w:r>
    </w:p>
    <w:p w14:paraId="6DA607D1">
      <w:pPr>
        <w:spacing w:line="5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5"/>
        <w:tblW w:w="10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7693"/>
      </w:tblGrid>
      <w:tr w14:paraId="578A7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19" w:type="dxa"/>
            <w:vAlign w:val="center"/>
          </w:tcPr>
          <w:p w14:paraId="1586C68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作品全称</w:t>
            </w:r>
          </w:p>
        </w:tc>
        <w:tc>
          <w:tcPr>
            <w:tcW w:w="7693" w:type="dxa"/>
            <w:vAlign w:val="center"/>
          </w:tcPr>
          <w:p w14:paraId="6E79F3CA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106D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  <w:jc w:val="center"/>
        </w:trPr>
        <w:tc>
          <w:tcPr>
            <w:tcW w:w="2319" w:type="dxa"/>
            <w:vAlign w:val="center"/>
          </w:tcPr>
          <w:p w14:paraId="14438D70">
            <w:pPr>
              <w:spacing w:line="46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作品简介</w:t>
            </w:r>
          </w:p>
          <w:p w14:paraId="770421E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</w:tc>
        <w:tc>
          <w:tcPr>
            <w:tcW w:w="7693" w:type="dxa"/>
            <w:vAlign w:val="center"/>
          </w:tcPr>
          <w:p w14:paraId="74955C6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4404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9" w:hRule="atLeast"/>
          <w:jc w:val="center"/>
        </w:trPr>
        <w:tc>
          <w:tcPr>
            <w:tcW w:w="2319" w:type="dxa"/>
            <w:vAlign w:val="center"/>
          </w:tcPr>
          <w:p w14:paraId="7BA3EC1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作品的科学性、</w:t>
            </w:r>
          </w:p>
          <w:p w14:paraId="1DBFC48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先进性及应用的技术</w:t>
            </w:r>
          </w:p>
        </w:tc>
        <w:tc>
          <w:tcPr>
            <w:tcW w:w="7693" w:type="dxa"/>
            <w:vAlign w:val="center"/>
          </w:tcPr>
          <w:p w14:paraId="60E3F524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FE3D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2324" w:type="dxa"/>
            <w:vAlign w:val="center"/>
          </w:tcPr>
          <w:p w14:paraId="520E92F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作品的运作方式或流程</w:t>
            </w:r>
          </w:p>
        </w:tc>
        <w:tc>
          <w:tcPr>
            <w:tcW w:w="7693" w:type="dxa"/>
            <w:vAlign w:val="center"/>
          </w:tcPr>
          <w:p w14:paraId="14287A2D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F966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5" w:hRule="atLeast"/>
          <w:jc w:val="center"/>
        </w:trPr>
        <w:tc>
          <w:tcPr>
            <w:tcW w:w="2324" w:type="dxa"/>
            <w:vAlign w:val="center"/>
          </w:tcPr>
          <w:p w14:paraId="1343402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作品的实际应用价值和现实意义</w:t>
            </w:r>
          </w:p>
          <w:p w14:paraId="1600697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693" w:type="dxa"/>
            <w:vAlign w:val="center"/>
          </w:tcPr>
          <w:p w14:paraId="28DBB408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17C6B434"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注：可附加项目说明材料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394E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904B5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904B5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YmRmNjIxNTAwMzZjMDQ3NTBmZDk5ODczYTE3ZDMifQ=="/>
  </w:docVars>
  <w:rsids>
    <w:rsidRoot w:val="00FF53A6"/>
    <w:rsid w:val="00034CB8"/>
    <w:rsid w:val="001F7D90"/>
    <w:rsid w:val="00263778"/>
    <w:rsid w:val="004A1C8E"/>
    <w:rsid w:val="004A2D7C"/>
    <w:rsid w:val="004C6D41"/>
    <w:rsid w:val="006657CA"/>
    <w:rsid w:val="007D20DF"/>
    <w:rsid w:val="00825ECC"/>
    <w:rsid w:val="008F7173"/>
    <w:rsid w:val="00910B03"/>
    <w:rsid w:val="00974765"/>
    <w:rsid w:val="00986006"/>
    <w:rsid w:val="00A520F6"/>
    <w:rsid w:val="00B123C4"/>
    <w:rsid w:val="00B43F74"/>
    <w:rsid w:val="00D209C9"/>
    <w:rsid w:val="00D2103E"/>
    <w:rsid w:val="00F717B2"/>
    <w:rsid w:val="00F966FA"/>
    <w:rsid w:val="00FF53A6"/>
    <w:rsid w:val="26D607CD"/>
    <w:rsid w:val="2E1D572F"/>
    <w:rsid w:val="2EBE392D"/>
    <w:rsid w:val="343E1A4C"/>
    <w:rsid w:val="40C916ED"/>
    <w:rsid w:val="499368DE"/>
    <w:rsid w:val="4E2B5FBD"/>
    <w:rsid w:val="540D67FB"/>
    <w:rsid w:val="54A13C33"/>
    <w:rsid w:val="61D1649B"/>
    <w:rsid w:val="76E70CA7"/>
    <w:rsid w:val="7C97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2"/>
    </w:pPr>
    <w:rPr>
      <w:rFonts w:ascii="仿宋_GB2312" w:eastAsia="黑体"/>
      <w:sz w:val="36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字符"/>
    <w:basedOn w:val="6"/>
    <w:link w:val="2"/>
    <w:qFormat/>
    <w:uiPriority w:val="0"/>
    <w:rPr>
      <w:rFonts w:ascii="仿宋_GB2312" w:hAnsi="Times New Roman" w:eastAsia="黑体" w:cs="Times New Roman"/>
      <w:sz w:val="36"/>
      <w:szCs w:val="32"/>
    </w:rPr>
  </w:style>
  <w:style w:type="paragraph" w:styleId="1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185</Words>
  <Characters>187</Characters>
  <Lines>3</Lines>
  <Paragraphs>1</Paragraphs>
  <TotalTime>84</TotalTime>
  <ScaleCrop>false</ScaleCrop>
  <LinksUpToDate>false</LinksUpToDate>
  <CharactersWithSpaces>322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2024-10-22T12:57:00Z</dcterms:created>
  <dc:creator>王 玥</dc:creator>
  <cp:lastModifiedBy>唐哲涵</cp:lastModifiedBy>
  <dcterms:modified xsi:type="dcterms:W3CDTF">2025-11-10T08:59:39Z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633128E098D74601BBD70A0E4F679DC3_13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